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DD1" w:rsidRDefault="008003B8" w:rsidP="00EE3EE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003B8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3B8" w:rsidRDefault="008003B8" w:rsidP="00EE3EE3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815DD1" w:rsidRPr="006A2C19" w:rsidRDefault="00815DD1" w:rsidP="00EE3E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E3EE3" w:rsidRPr="009D4DFC" w:rsidRDefault="00EE3EE3" w:rsidP="00EE3EE3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9D4DFC">
        <w:rPr>
          <w:rFonts w:ascii="Times New Roman" w:hAnsi="Times New Roman" w:cs="Times New Roman"/>
          <w:kern w:val="28"/>
          <w:sz w:val="36"/>
          <w:szCs w:val="36"/>
        </w:rPr>
        <w:t>ДОПОЛНИТЕЛЬНАЯ ОБЩЕОБРАЗОВАТЕЛЬНАЯ ОБЩЕРАЗВИВАЮЩАЯ РАБОЧАЯ ПРОГРАММА</w:t>
      </w:r>
    </w:p>
    <w:p w:rsidR="00EE3EE3" w:rsidRPr="009D4DFC" w:rsidRDefault="00EE3EE3" w:rsidP="00EE3EE3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9D4DFC">
        <w:rPr>
          <w:rFonts w:ascii="Times New Roman" w:hAnsi="Times New Roman" w:cs="Times New Roman"/>
          <w:kern w:val="28"/>
          <w:sz w:val="36"/>
          <w:szCs w:val="36"/>
        </w:rPr>
        <w:t>«</w:t>
      </w:r>
      <w:r>
        <w:rPr>
          <w:rFonts w:ascii="Times New Roman" w:hAnsi="Times New Roman" w:cs="Times New Roman"/>
          <w:kern w:val="28"/>
          <w:sz w:val="36"/>
          <w:szCs w:val="36"/>
        </w:rPr>
        <w:t>Мандолина</w:t>
      </w:r>
      <w:r w:rsidRPr="009D4DFC">
        <w:rPr>
          <w:rFonts w:ascii="Times New Roman" w:hAnsi="Times New Roman" w:cs="Times New Roman"/>
          <w:kern w:val="28"/>
          <w:sz w:val="36"/>
          <w:szCs w:val="36"/>
        </w:rPr>
        <w:t>»</w:t>
      </w:r>
    </w:p>
    <w:p w:rsidR="00EE3EE3" w:rsidRDefault="00EE3EE3" w:rsidP="00EE3EE3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EE3EE3">
        <w:rPr>
          <w:rFonts w:ascii="Times New Roman" w:hAnsi="Times New Roman" w:cs="Times New Roman"/>
          <w:kern w:val="28"/>
          <w:sz w:val="36"/>
          <w:szCs w:val="36"/>
        </w:rPr>
        <w:t>6 класс (7 лет обучения)</w:t>
      </w:r>
    </w:p>
    <w:p w:rsidR="00EE3EE3" w:rsidRPr="00EE3EE3" w:rsidRDefault="00EE3EE3" w:rsidP="00EE3EE3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</w:p>
    <w:p w:rsidR="00EE3EE3" w:rsidRPr="009D4DFC" w:rsidRDefault="00EE3EE3" w:rsidP="00EE3EE3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Направленность: художественная</w:t>
      </w:r>
    </w:p>
    <w:p w:rsidR="00EE3EE3" w:rsidRPr="009D4DFC" w:rsidRDefault="00EE3EE3" w:rsidP="00EE3EE3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>
        <w:rPr>
          <w:rFonts w:ascii="Times New Roman" w:hAnsi="Times New Roman" w:cs="Times New Roman"/>
          <w:i/>
          <w:kern w:val="28"/>
          <w:sz w:val="28"/>
          <w:szCs w:val="28"/>
        </w:rPr>
        <w:t>Возраст учащихся: 12</w:t>
      </w: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-</w:t>
      </w:r>
      <w:r>
        <w:rPr>
          <w:rFonts w:ascii="Times New Roman" w:hAnsi="Times New Roman" w:cs="Times New Roman"/>
          <w:i/>
          <w:kern w:val="28"/>
          <w:sz w:val="28"/>
          <w:szCs w:val="28"/>
        </w:rPr>
        <w:t>13</w:t>
      </w: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 xml:space="preserve"> лет</w:t>
      </w:r>
    </w:p>
    <w:p w:rsidR="00EE3EE3" w:rsidRPr="009D4DFC" w:rsidRDefault="00EE3EE3" w:rsidP="00EE3EE3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 xml:space="preserve">Срок реализации:1 год, </w:t>
      </w:r>
      <w:r>
        <w:rPr>
          <w:rFonts w:ascii="Times New Roman" w:hAnsi="Times New Roman" w:cs="Times New Roman"/>
          <w:i/>
          <w:kern w:val="28"/>
          <w:sz w:val="28"/>
          <w:szCs w:val="28"/>
        </w:rPr>
        <w:t>105</w:t>
      </w: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ч.</w:t>
      </w:r>
    </w:p>
    <w:p w:rsidR="00EE3EE3" w:rsidRPr="006A2C19" w:rsidRDefault="00EE3EE3" w:rsidP="00EE3E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EE3EE3" w:rsidRPr="006A2C19" w:rsidRDefault="00EE3EE3" w:rsidP="00EE3E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EE3EE3" w:rsidRDefault="00EE3EE3" w:rsidP="00EE3E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EE3EE3" w:rsidRDefault="00EE3EE3" w:rsidP="00EE3E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3EE3" w:rsidRDefault="00EE3EE3" w:rsidP="00EE3E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3EE3" w:rsidRDefault="00EE3EE3" w:rsidP="00EE3E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3EE3" w:rsidRPr="002A6766" w:rsidRDefault="00EE3EE3" w:rsidP="00EE3EE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С</w:t>
      </w:r>
      <w:r w:rsidRPr="002A6766">
        <w:rPr>
          <w:rFonts w:ascii="Times New Roman" w:hAnsi="Times New Roman" w:cs="Times New Roman"/>
          <w:sz w:val="24"/>
          <w:szCs w:val="24"/>
        </w:rPr>
        <w:t>оставитель:</w:t>
      </w:r>
      <w:r w:rsidRPr="009D4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Белаш Милеуша </w:t>
      </w:r>
      <w:r w:rsidRPr="002A6766">
        <w:rPr>
          <w:rFonts w:ascii="Times New Roman" w:hAnsi="Times New Roman" w:cs="Times New Roman"/>
          <w:sz w:val="24"/>
          <w:szCs w:val="24"/>
        </w:rPr>
        <w:t>Минахметовна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2A6766">
        <w:rPr>
          <w:rFonts w:ascii="Times New Roman" w:hAnsi="Times New Roman" w:cs="Times New Roman"/>
          <w:sz w:val="24"/>
          <w:szCs w:val="24"/>
        </w:rPr>
        <w:t xml:space="preserve">реподаватель                              </w:t>
      </w:r>
    </w:p>
    <w:p w:rsidR="00EE3EE3" w:rsidRPr="002A6766" w:rsidRDefault="00EE3EE3" w:rsidP="00EE3E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A6766">
        <w:rPr>
          <w:rFonts w:ascii="Times New Roman" w:hAnsi="Times New Roman" w:cs="Times New Roman"/>
          <w:sz w:val="24"/>
          <w:szCs w:val="24"/>
        </w:rPr>
        <w:t>.</w:t>
      </w:r>
    </w:p>
    <w:p w:rsidR="00EE3EE3" w:rsidRDefault="00EE3EE3" w:rsidP="00EE3E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EE3EE3" w:rsidRDefault="00EE3EE3" w:rsidP="00EE3E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EE3EE3" w:rsidRDefault="00EE3EE3" w:rsidP="00EE3E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EE3EE3" w:rsidRDefault="00EE3EE3" w:rsidP="00EE3E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EE3EE3" w:rsidRDefault="00EE3EE3" w:rsidP="00EE3E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EE3EE3" w:rsidRDefault="00EE3EE3" w:rsidP="00EE3E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3EE3" w:rsidRDefault="00EE3EE3" w:rsidP="00EE3E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3EE3" w:rsidRPr="002A6766" w:rsidRDefault="00EE3EE3" w:rsidP="00EE3E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EE3EE3" w:rsidRPr="009D4DFC" w:rsidRDefault="00EE3EE3" w:rsidP="00EE3E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EE3EE3" w:rsidRPr="00991220" w:rsidRDefault="00EE3EE3" w:rsidP="00EE3EE3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1.</w:t>
      </w:r>
      <w:r w:rsidRPr="0099122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Планируемые результаты освоения</w:t>
      </w:r>
    </w:p>
    <w:p w:rsidR="00EE3EE3" w:rsidRPr="00991220" w:rsidRDefault="00EE3EE3" w:rsidP="00EE3EE3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bookmarkStart w:id="1" w:name="_Toc405145648"/>
      <w:bookmarkStart w:id="2" w:name="_Toc406058977"/>
      <w:bookmarkStart w:id="3" w:name="_Toc409691626"/>
      <w:r w:rsidRPr="009D4DFC">
        <w:rPr>
          <w:rFonts w:ascii="Times New Roman" w:eastAsia="@Arial Unicode MS" w:hAnsi="Times New Roman" w:cs="Times New Roman"/>
          <w:b/>
          <w:sz w:val="24"/>
          <w:szCs w:val="24"/>
        </w:rPr>
        <w:t>Личностные результаты</w:t>
      </w:r>
      <w:r w:rsidRPr="00991220">
        <w:rPr>
          <w:rFonts w:ascii="Times New Roman" w:eastAsia="@Arial Unicode MS" w:hAnsi="Times New Roman" w:cs="Times New Roman"/>
          <w:sz w:val="24"/>
          <w:szCs w:val="24"/>
        </w:rPr>
        <w:t xml:space="preserve"> освоения </w:t>
      </w:r>
      <w:bookmarkEnd w:id="1"/>
      <w:bookmarkEnd w:id="2"/>
      <w:bookmarkEnd w:id="3"/>
      <w:r w:rsidRPr="00991220">
        <w:rPr>
          <w:rFonts w:ascii="Times New Roman" w:eastAsia="@Arial Unicode MS" w:hAnsi="Times New Roman" w:cs="Times New Roman"/>
          <w:sz w:val="24"/>
          <w:szCs w:val="24"/>
        </w:rPr>
        <w:t>основной образовательной программы:</w:t>
      </w:r>
    </w:p>
    <w:p w:rsidR="00EE3EE3" w:rsidRPr="00991220" w:rsidRDefault="00EE3EE3" w:rsidP="00EE3E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EE3EE3" w:rsidRPr="00991220" w:rsidRDefault="00EE3EE3" w:rsidP="00EE3E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EE3EE3" w:rsidRPr="00991220" w:rsidRDefault="00EE3EE3" w:rsidP="00EE3E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3. Сформированность ответственного отношения к учению; </w:t>
      </w:r>
    </w:p>
    <w:p w:rsidR="00EE3EE3" w:rsidRPr="00991220" w:rsidRDefault="00EE3EE3" w:rsidP="00EE3E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EE3EE3" w:rsidRPr="00991220" w:rsidRDefault="00EE3EE3" w:rsidP="00EE3E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EE3EE3" w:rsidRDefault="00EE3EE3" w:rsidP="00EE3E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EE3EE3" w:rsidRPr="00991220" w:rsidRDefault="00EE3EE3" w:rsidP="00EE3E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E3EE3" w:rsidRPr="00991220" w:rsidRDefault="00EE3EE3" w:rsidP="00EE3E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220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Метапредметные результаты </w:t>
      </w:r>
      <w:r w:rsidRPr="00991220">
        <w:rPr>
          <w:rFonts w:ascii="Times New Roman" w:eastAsia="Times New Roman" w:hAnsi="Times New Roman" w:cs="Times New Roman"/>
          <w:sz w:val="24"/>
          <w:szCs w:val="24"/>
        </w:rPr>
        <w:t xml:space="preserve">характеризуют уровень сформированности универсальных учебных действий учащихся, проявляющихся в познавательной и практической деятельности: </w:t>
      </w:r>
    </w:p>
    <w:p w:rsidR="00EE3EE3" w:rsidRPr="00991220" w:rsidRDefault="00EE3EE3" w:rsidP="00EE3E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EE3EE3" w:rsidRPr="00991220" w:rsidRDefault="00EE3EE3" w:rsidP="00EE3EE3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EE3EE3" w:rsidRPr="00991220" w:rsidRDefault="00EE3EE3" w:rsidP="00EE3EE3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EE3EE3" w:rsidRPr="00991220" w:rsidRDefault="00EE3EE3" w:rsidP="00EE3EE3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EE3EE3" w:rsidRPr="00991220" w:rsidRDefault="00EE3EE3" w:rsidP="00EE3EE3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EE3EE3" w:rsidRPr="00991220" w:rsidRDefault="00EE3EE3" w:rsidP="00EE3EE3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EE3EE3" w:rsidRPr="00991220" w:rsidRDefault="00EE3EE3" w:rsidP="00EE3EE3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EE3EE3" w:rsidRPr="00991220" w:rsidRDefault="00EE3EE3" w:rsidP="00EE3EE3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</w:t>
      </w:r>
      <w:r w:rsidRPr="0099122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EE3EE3" w:rsidRPr="00991220" w:rsidRDefault="00EE3EE3" w:rsidP="00EE3EE3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EE3EE3" w:rsidRPr="00991220" w:rsidRDefault="00EE3EE3" w:rsidP="00EE3EE3">
      <w:pPr>
        <w:pStyle w:val="a5"/>
        <w:numPr>
          <w:ilvl w:val="0"/>
          <w:numId w:val="1"/>
        </w:numPr>
        <w:ind w:left="0" w:firstLine="0"/>
        <w:rPr>
          <w:b/>
        </w:rPr>
      </w:pPr>
      <w:r w:rsidRPr="00991220">
        <w:t xml:space="preserve">Развитие мотивации к овладению культурой активного использования словарей и других поисковых систем. </w:t>
      </w:r>
    </w:p>
    <w:p w:rsidR="00EE3EE3" w:rsidRPr="00991220" w:rsidRDefault="00EE3EE3" w:rsidP="00EE3EE3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EE3EE3" w:rsidRPr="00991220" w:rsidRDefault="00EE3EE3" w:rsidP="00EE3EE3">
      <w:pPr>
        <w:pStyle w:val="a3"/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EE3EE3" w:rsidRPr="00991220" w:rsidRDefault="00EE3EE3" w:rsidP="00EE3EE3">
      <w:pPr>
        <w:pStyle w:val="a3"/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EE3EE3" w:rsidRPr="009D4DFC" w:rsidRDefault="00EE3EE3" w:rsidP="00EE3EE3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EE3EE3" w:rsidRDefault="00EE3EE3" w:rsidP="00EE3EE3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EE3" w:rsidRPr="00991220" w:rsidRDefault="00EE3EE3" w:rsidP="00EE3EE3">
      <w:pPr>
        <w:spacing w:after="0" w:line="240" w:lineRule="auto"/>
        <w:ind w:firstLine="37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Предметные результаты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</w:p>
    <w:p w:rsidR="00DE544F" w:rsidRPr="00F8348A" w:rsidRDefault="00DE544F" w:rsidP="00DE544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48A">
        <w:rPr>
          <w:rFonts w:ascii="Times New Roman" w:eastAsia="Times New Roman" w:hAnsi="Times New Roman" w:cs="Times New Roman"/>
          <w:sz w:val="24"/>
          <w:szCs w:val="24"/>
        </w:rPr>
        <w:t>Владение систематическими знаниями и приобретение опыта осуществления целесообразной и результативной деятельности.</w:t>
      </w:r>
    </w:p>
    <w:p w:rsidR="00DE544F" w:rsidRPr="00F8348A" w:rsidRDefault="00DE544F" w:rsidP="00DE544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48A">
        <w:rPr>
          <w:rFonts w:ascii="Times New Roman" w:eastAsia="Times New Roman" w:hAnsi="Times New Roman" w:cs="Times New Roman"/>
          <w:sz w:val="24"/>
          <w:szCs w:val="24"/>
        </w:rPr>
        <w:t>Знание художественно-исполнительских возможностей инструмента.</w:t>
      </w:r>
    </w:p>
    <w:p w:rsidR="00DE544F" w:rsidRPr="00F8348A" w:rsidRDefault="00DE544F" w:rsidP="00DE544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48A">
        <w:rPr>
          <w:rFonts w:ascii="Times New Roman" w:eastAsia="Times New Roman" w:hAnsi="Times New Roman" w:cs="Times New Roman"/>
          <w:sz w:val="24"/>
          <w:szCs w:val="24"/>
        </w:rPr>
        <w:t>Овладение основными приемами игры на инструменте.</w:t>
      </w:r>
    </w:p>
    <w:p w:rsidR="00DE544F" w:rsidRPr="00F8348A" w:rsidRDefault="00DE544F" w:rsidP="00DE544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48A">
        <w:rPr>
          <w:rFonts w:ascii="Times New Roman" w:eastAsia="Times New Roman" w:hAnsi="Times New Roman" w:cs="Times New Roman"/>
          <w:sz w:val="24"/>
          <w:szCs w:val="24"/>
        </w:rPr>
        <w:t>Развитие технического мастерства.</w:t>
      </w:r>
    </w:p>
    <w:p w:rsidR="00DE544F" w:rsidRPr="00F8348A" w:rsidRDefault="00DE544F" w:rsidP="00DE544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48A">
        <w:rPr>
          <w:rFonts w:ascii="Times New Roman" w:eastAsia="Times New Roman" w:hAnsi="Times New Roman" w:cs="Times New Roman"/>
          <w:sz w:val="24"/>
          <w:szCs w:val="24"/>
        </w:rPr>
        <w:t>Развитие основных музыкальных способностей (гармонический и мелодический слух, чувство ритма, музыкальная память).</w:t>
      </w:r>
    </w:p>
    <w:p w:rsidR="00DE544F" w:rsidRPr="00F8348A" w:rsidRDefault="00DE544F" w:rsidP="00DE544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48A">
        <w:rPr>
          <w:rFonts w:ascii="Times New Roman" w:eastAsia="Times New Roman" w:hAnsi="Times New Roman" w:cs="Times New Roman"/>
          <w:sz w:val="24"/>
          <w:szCs w:val="24"/>
        </w:rPr>
        <w:t>Воспитание черт характера (трудолюбие, усидчивость, аккуратность, пунктуальность, доброжелательность).</w:t>
      </w:r>
    </w:p>
    <w:p w:rsidR="00DE544F" w:rsidRPr="00F8348A" w:rsidRDefault="00DE544F" w:rsidP="00DE544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48A">
        <w:rPr>
          <w:rFonts w:ascii="Times New Roman" w:eastAsia="Times New Roman" w:hAnsi="Times New Roman" w:cs="Times New Roman"/>
          <w:sz w:val="24"/>
          <w:szCs w:val="24"/>
        </w:rPr>
        <w:t>Воспитание музыкального вкуса, личной активности; расширение музыкального и общего культурного кругозора.</w:t>
      </w:r>
    </w:p>
    <w:p w:rsidR="00DE544F" w:rsidRDefault="00DE544F" w:rsidP="00DE544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48A">
        <w:rPr>
          <w:rFonts w:ascii="Times New Roman" w:eastAsia="Times New Roman" w:hAnsi="Times New Roman" w:cs="Times New Roman"/>
          <w:sz w:val="24"/>
          <w:szCs w:val="24"/>
        </w:rPr>
        <w:t>Освоение музыкальной грамоты, знание профессиональной терминологии.</w:t>
      </w:r>
    </w:p>
    <w:p w:rsidR="00EE3EE3" w:rsidRDefault="00EE3EE3" w:rsidP="00EE3EE3">
      <w:pPr>
        <w:jc w:val="both"/>
        <w:rPr>
          <w:rFonts w:eastAsia="Times New Roman"/>
        </w:rPr>
      </w:pPr>
    </w:p>
    <w:p w:rsidR="00EE3EE3" w:rsidRDefault="00EE3EE3" w:rsidP="00EE3EE3">
      <w:pPr>
        <w:jc w:val="both"/>
        <w:rPr>
          <w:rFonts w:eastAsia="Times New Roman"/>
        </w:rPr>
      </w:pPr>
    </w:p>
    <w:p w:rsidR="00EE3EE3" w:rsidRPr="00EE3EE3" w:rsidRDefault="00EE3EE3" w:rsidP="00EE3EE3">
      <w:pPr>
        <w:jc w:val="both"/>
        <w:rPr>
          <w:rFonts w:eastAsia="Times New Roman"/>
        </w:rPr>
      </w:pPr>
    </w:p>
    <w:p w:rsidR="00EE3EE3" w:rsidRPr="00EE3EE3" w:rsidRDefault="00EE3EE3" w:rsidP="00EE3EE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3EE3"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Pr="00EE3E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Учебно-тематический план</w:t>
      </w:r>
    </w:p>
    <w:tbl>
      <w:tblPr>
        <w:tblStyle w:val="16"/>
        <w:tblW w:w="9811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426"/>
        <w:gridCol w:w="4111"/>
        <w:gridCol w:w="851"/>
        <w:gridCol w:w="850"/>
        <w:gridCol w:w="992"/>
        <w:gridCol w:w="1560"/>
        <w:gridCol w:w="1021"/>
      </w:tblGrid>
      <w:tr w:rsidR="00EE3EE3" w:rsidRPr="00EE3EE3" w:rsidTr="00EE3EE3">
        <w:tc>
          <w:tcPr>
            <w:tcW w:w="426" w:type="dxa"/>
            <w:vMerge w:val="restart"/>
          </w:tcPr>
          <w:p w:rsidR="00EE3EE3" w:rsidRPr="00EE3EE3" w:rsidRDefault="00EE3EE3" w:rsidP="004B00AA">
            <w:pPr>
              <w:jc w:val="center"/>
              <w:rPr>
                <w:b/>
                <w:sz w:val="24"/>
                <w:szCs w:val="24"/>
              </w:rPr>
            </w:pPr>
            <w:r w:rsidRPr="00EE3EE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vMerge w:val="restart"/>
          </w:tcPr>
          <w:p w:rsidR="00EE3EE3" w:rsidRPr="00EE3EE3" w:rsidRDefault="00EE3EE3" w:rsidP="004B00AA">
            <w:pPr>
              <w:jc w:val="center"/>
              <w:rPr>
                <w:b/>
                <w:sz w:val="24"/>
                <w:szCs w:val="24"/>
              </w:rPr>
            </w:pPr>
            <w:r w:rsidRPr="00EE3EE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3"/>
          </w:tcPr>
          <w:p w:rsidR="00EE3EE3" w:rsidRPr="00EE3EE3" w:rsidRDefault="00EE3EE3" w:rsidP="004B00AA">
            <w:pPr>
              <w:jc w:val="center"/>
              <w:rPr>
                <w:b/>
                <w:sz w:val="24"/>
                <w:szCs w:val="24"/>
              </w:rPr>
            </w:pPr>
            <w:r w:rsidRPr="00EE3EE3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EE3EE3" w:rsidRPr="00EE3EE3" w:rsidRDefault="00EE3EE3" w:rsidP="004B00AA">
            <w:pPr>
              <w:jc w:val="center"/>
              <w:rPr>
                <w:b/>
                <w:sz w:val="24"/>
                <w:szCs w:val="24"/>
              </w:rPr>
            </w:pPr>
            <w:r w:rsidRPr="00EE3EE3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021" w:type="dxa"/>
            <w:vMerge w:val="restart"/>
          </w:tcPr>
          <w:p w:rsidR="00EE3EE3" w:rsidRPr="00EE3EE3" w:rsidRDefault="00EE3EE3" w:rsidP="004B00AA">
            <w:pPr>
              <w:jc w:val="center"/>
              <w:rPr>
                <w:b/>
                <w:sz w:val="24"/>
                <w:szCs w:val="24"/>
              </w:rPr>
            </w:pPr>
            <w:r w:rsidRPr="00EE3EE3">
              <w:rPr>
                <w:b/>
                <w:sz w:val="24"/>
                <w:szCs w:val="24"/>
              </w:rPr>
              <w:t>Формы аттестации</w:t>
            </w:r>
          </w:p>
        </w:tc>
      </w:tr>
      <w:tr w:rsidR="00EE3EE3" w:rsidRPr="00EE3EE3" w:rsidTr="00EE3EE3">
        <w:tc>
          <w:tcPr>
            <w:tcW w:w="426" w:type="dxa"/>
            <w:vMerge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E3EE3" w:rsidRPr="00EE3EE3" w:rsidRDefault="00EE3EE3" w:rsidP="004B00AA">
            <w:pPr>
              <w:jc w:val="center"/>
              <w:rPr>
                <w:b/>
                <w:sz w:val="24"/>
                <w:szCs w:val="24"/>
              </w:rPr>
            </w:pPr>
            <w:r w:rsidRPr="00EE3EE3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850" w:type="dxa"/>
          </w:tcPr>
          <w:p w:rsidR="00EE3EE3" w:rsidRPr="00EE3EE3" w:rsidRDefault="00EE3EE3" w:rsidP="004B00AA">
            <w:pPr>
              <w:jc w:val="center"/>
              <w:rPr>
                <w:b/>
                <w:sz w:val="24"/>
                <w:szCs w:val="24"/>
              </w:rPr>
            </w:pPr>
            <w:r w:rsidRPr="00EE3EE3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EE3EE3" w:rsidRPr="00EE3EE3" w:rsidRDefault="00EE3EE3" w:rsidP="004B00AA">
            <w:pPr>
              <w:jc w:val="center"/>
              <w:rPr>
                <w:b/>
                <w:sz w:val="24"/>
                <w:szCs w:val="24"/>
              </w:rPr>
            </w:pPr>
            <w:r w:rsidRPr="00EE3EE3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  <w:vMerge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dxa"/>
            <w:vMerge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</w:p>
        </w:tc>
      </w:tr>
      <w:tr w:rsidR="00EE3EE3" w:rsidRPr="00EE3EE3" w:rsidTr="00EE3EE3">
        <w:tc>
          <w:tcPr>
            <w:tcW w:w="426" w:type="dxa"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EE3EE3" w:rsidRPr="00EE3EE3" w:rsidRDefault="00EE3EE3" w:rsidP="004B00AA">
            <w:pPr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Упражнения</w:t>
            </w:r>
          </w:p>
        </w:tc>
        <w:tc>
          <w:tcPr>
            <w:tcW w:w="851" w:type="dxa"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5,5</w:t>
            </w:r>
          </w:p>
        </w:tc>
        <w:tc>
          <w:tcPr>
            <w:tcW w:w="1560" w:type="dxa"/>
            <w:vMerge w:val="restart"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021" w:type="dxa"/>
            <w:vMerge w:val="restart"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rFonts w:eastAsia="Geeza Pro"/>
                <w:sz w:val="24"/>
                <w:szCs w:val="24"/>
              </w:rPr>
              <w:t xml:space="preserve">Текущий, промежуточный, </w:t>
            </w:r>
            <w:r w:rsidRPr="00EE3EE3">
              <w:rPr>
                <w:rFonts w:eastAsia="Geeza Pro"/>
                <w:sz w:val="24"/>
                <w:szCs w:val="24"/>
              </w:rPr>
              <w:lastRenderedPageBreak/>
              <w:t>итоговый</w:t>
            </w:r>
          </w:p>
        </w:tc>
      </w:tr>
      <w:tr w:rsidR="00EE3EE3" w:rsidRPr="00EE3EE3" w:rsidTr="00EE3EE3">
        <w:tc>
          <w:tcPr>
            <w:tcW w:w="426" w:type="dxa"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EE3EE3" w:rsidRPr="00EE3EE3" w:rsidRDefault="00EE3EE3" w:rsidP="004B00AA">
            <w:pPr>
              <w:rPr>
                <w:sz w:val="24"/>
                <w:szCs w:val="24"/>
                <w:highlight w:val="yellow"/>
              </w:rPr>
            </w:pPr>
            <w:r w:rsidRPr="00EE3EE3">
              <w:rPr>
                <w:sz w:val="24"/>
                <w:szCs w:val="24"/>
              </w:rPr>
              <w:t>Гаммы</w:t>
            </w:r>
            <w:r w:rsidRPr="00EE3EE3">
              <w:rPr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851" w:type="dxa"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11,5</w:t>
            </w:r>
          </w:p>
        </w:tc>
        <w:tc>
          <w:tcPr>
            <w:tcW w:w="1560" w:type="dxa"/>
            <w:vMerge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dxa"/>
            <w:vMerge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</w:p>
        </w:tc>
      </w:tr>
      <w:tr w:rsidR="00EE3EE3" w:rsidRPr="00EE3EE3" w:rsidTr="00EE3EE3">
        <w:tc>
          <w:tcPr>
            <w:tcW w:w="426" w:type="dxa"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EE3EE3" w:rsidRPr="00EE3EE3" w:rsidRDefault="00EE3EE3" w:rsidP="004B00AA">
            <w:pPr>
              <w:rPr>
                <w:sz w:val="24"/>
                <w:szCs w:val="24"/>
                <w:highlight w:val="yellow"/>
              </w:rPr>
            </w:pPr>
            <w:r w:rsidRPr="00EE3EE3">
              <w:rPr>
                <w:sz w:val="24"/>
                <w:szCs w:val="24"/>
              </w:rPr>
              <w:t>Штрихи, ритмика и красочные приемы игры.</w:t>
            </w:r>
          </w:p>
        </w:tc>
        <w:tc>
          <w:tcPr>
            <w:tcW w:w="851" w:type="dxa"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4,5</w:t>
            </w:r>
          </w:p>
        </w:tc>
        <w:tc>
          <w:tcPr>
            <w:tcW w:w="850" w:type="dxa"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vMerge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dxa"/>
            <w:vMerge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</w:p>
        </w:tc>
      </w:tr>
      <w:tr w:rsidR="00EE3EE3" w:rsidRPr="00EE3EE3" w:rsidTr="00EE3EE3">
        <w:tc>
          <w:tcPr>
            <w:tcW w:w="426" w:type="dxa"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EE3EE3" w:rsidRPr="00EE3EE3" w:rsidRDefault="00EE3EE3" w:rsidP="004B00AA">
            <w:pPr>
              <w:rPr>
                <w:sz w:val="24"/>
                <w:szCs w:val="24"/>
                <w:highlight w:val="yellow"/>
              </w:rPr>
            </w:pPr>
            <w:r w:rsidRPr="00EE3EE3">
              <w:rPr>
                <w:sz w:val="24"/>
                <w:szCs w:val="24"/>
              </w:rPr>
              <w:t>Музыкальные термины</w:t>
            </w:r>
          </w:p>
        </w:tc>
        <w:tc>
          <w:tcPr>
            <w:tcW w:w="851" w:type="dxa"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1,5</w:t>
            </w:r>
          </w:p>
        </w:tc>
        <w:tc>
          <w:tcPr>
            <w:tcW w:w="850" w:type="dxa"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vMerge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dxa"/>
            <w:vMerge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</w:p>
        </w:tc>
      </w:tr>
      <w:tr w:rsidR="00EE3EE3" w:rsidRPr="00EE3EE3" w:rsidTr="00EE3EE3">
        <w:tc>
          <w:tcPr>
            <w:tcW w:w="426" w:type="dxa"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111" w:type="dxa"/>
          </w:tcPr>
          <w:p w:rsidR="00EE3EE3" w:rsidRPr="00EE3EE3" w:rsidRDefault="00EE3EE3" w:rsidP="004B00AA">
            <w:pPr>
              <w:rPr>
                <w:sz w:val="24"/>
                <w:szCs w:val="24"/>
                <w:highlight w:val="yellow"/>
              </w:rPr>
            </w:pPr>
            <w:r w:rsidRPr="00EE3EE3">
              <w:rPr>
                <w:sz w:val="24"/>
                <w:szCs w:val="24"/>
              </w:rPr>
              <w:t>Изучение этюдов</w:t>
            </w:r>
          </w:p>
        </w:tc>
        <w:tc>
          <w:tcPr>
            <w:tcW w:w="851" w:type="dxa"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23</w:t>
            </w:r>
          </w:p>
        </w:tc>
        <w:tc>
          <w:tcPr>
            <w:tcW w:w="1560" w:type="dxa"/>
            <w:vMerge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dxa"/>
            <w:vMerge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</w:p>
        </w:tc>
      </w:tr>
      <w:tr w:rsidR="00EE3EE3" w:rsidRPr="00EE3EE3" w:rsidTr="00EE3EE3">
        <w:tc>
          <w:tcPr>
            <w:tcW w:w="426" w:type="dxa"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EE3EE3" w:rsidRPr="00EE3EE3" w:rsidRDefault="00EE3EE3" w:rsidP="004B00AA">
            <w:pPr>
              <w:rPr>
                <w:sz w:val="24"/>
                <w:szCs w:val="24"/>
                <w:highlight w:val="yellow"/>
              </w:rPr>
            </w:pPr>
            <w:r w:rsidRPr="00EE3EE3">
              <w:rPr>
                <w:sz w:val="24"/>
                <w:szCs w:val="24"/>
              </w:rPr>
              <w:t>Изучение  произведений</w:t>
            </w:r>
          </w:p>
        </w:tc>
        <w:tc>
          <w:tcPr>
            <w:tcW w:w="851" w:type="dxa"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43</w:t>
            </w:r>
          </w:p>
        </w:tc>
        <w:tc>
          <w:tcPr>
            <w:tcW w:w="1560" w:type="dxa"/>
            <w:vMerge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dxa"/>
            <w:vMerge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</w:p>
        </w:tc>
      </w:tr>
      <w:tr w:rsidR="00EE3EE3" w:rsidRPr="00EE3EE3" w:rsidTr="00EE3EE3">
        <w:tc>
          <w:tcPr>
            <w:tcW w:w="426" w:type="dxa"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EE3EE3" w:rsidRPr="00EE3EE3" w:rsidRDefault="00EE3EE3" w:rsidP="004B00AA">
            <w:pPr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Чтение с листа</w:t>
            </w:r>
          </w:p>
        </w:tc>
        <w:tc>
          <w:tcPr>
            <w:tcW w:w="851" w:type="dxa"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  <w:r w:rsidRPr="00EE3EE3">
              <w:rPr>
                <w:sz w:val="24"/>
                <w:szCs w:val="24"/>
              </w:rPr>
              <w:t>11,5</w:t>
            </w:r>
          </w:p>
        </w:tc>
        <w:tc>
          <w:tcPr>
            <w:tcW w:w="1560" w:type="dxa"/>
            <w:vMerge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dxa"/>
            <w:vMerge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</w:p>
        </w:tc>
      </w:tr>
      <w:tr w:rsidR="00EE3EE3" w:rsidRPr="00EE3EE3" w:rsidTr="00EE3EE3">
        <w:tc>
          <w:tcPr>
            <w:tcW w:w="4537" w:type="dxa"/>
            <w:gridSpan w:val="2"/>
          </w:tcPr>
          <w:p w:rsidR="00EE3EE3" w:rsidRPr="00EE3EE3" w:rsidRDefault="00EE3EE3" w:rsidP="004B00AA">
            <w:pPr>
              <w:rPr>
                <w:b/>
                <w:sz w:val="24"/>
                <w:szCs w:val="24"/>
              </w:rPr>
            </w:pPr>
            <w:r w:rsidRPr="00EE3EE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EE3EE3" w:rsidRPr="00EE3EE3" w:rsidRDefault="00EE3EE3" w:rsidP="004B00AA">
            <w:pPr>
              <w:jc w:val="center"/>
              <w:rPr>
                <w:b/>
                <w:sz w:val="24"/>
                <w:szCs w:val="24"/>
              </w:rPr>
            </w:pPr>
            <w:r w:rsidRPr="00EE3EE3">
              <w:rPr>
                <w:b/>
                <w:sz w:val="24"/>
                <w:szCs w:val="24"/>
              </w:rPr>
              <w:t>105</w:t>
            </w:r>
          </w:p>
        </w:tc>
        <w:tc>
          <w:tcPr>
            <w:tcW w:w="850" w:type="dxa"/>
          </w:tcPr>
          <w:p w:rsidR="00EE3EE3" w:rsidRPr="00EE3EE3" w:rsidRDefault="00EE3EE3" w:rsidP="004B00AA">
            <w:pPr>
              <w:jc w:val="center"/>
              <w:rPr>
                <w:b/>
                <w:sz w:val="24"/>
                <w:szCs w:val="24"/>
              </w:rPr>
            </w:pPr>
            <w:r w:rsidRPr="00EE3EE3">
              <w:rPr>
                <w:b/>
                <w:sz w:val="24"/>
                <w:szCs w:val="24"/>
              </w:rPr>
              <w:t>5,5</w:t>
            </w:r>
          </w:p>
        </w:tc>
        <w:tc>
          <w:tcPr>
            <w:tcW w:w="992" w:type="dxa"/>
          </w:tcPr>
          <w:p w:rsidR="00EE3EE3" w:rsidRPr="00EE3EE3" w:rsidRDefault="00EE3EE3" w:rsidP="004B00AA">
            <w:pPr>
              <w:jc w:val="center"/>
              <w:rPr>
                <w:b/>
                <w:sz w:val="24"/>
                <w:szCs w:val="24"/>
              </w:rPr>
            </w:pPr>
            <w:r w:rsidRPr="00EE3EE3">
              <w:rPr>
                <w:b/>
                <w:sz w:val="24"/>
                <w:szCs w:val="24"/>
              </w:rPr>
              <w:t>99,5</w:t>
            </w:r>
          </w:p>
        </w:tc>
        <w:tc>
          <w:tcPr>
            <w:tcW w:w="1560" w:type="dxa"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:rsidR="00EE3EE3" w:rsidRPr="00EE3EE3" w:rsidRDefault="00EE3EE3" w:rsidP="004B00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EE3EE3" w:rsidRPr="00577DC8" w:rsidRDefault="00EE3EE3" w:rsidP="00EE3EE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53F6F" w:rsidRDefault="00653F6F"/>
    <w:sectPr w:rsidR="00653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4F198A"/>
    <w:multiLevelType w:val="hybridMultilevel"/>
    <w:tmpl w:val="15E2057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" w15:restartNumberingAfterBreak="0">
    <w:nsid w:val="60C7714E"/>
    <w:multiLevelType w:val="hybridMultilevel"/>
    <w:tmpl w:val="84B236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1BF"/>
    <w:rsid w:val="004821BF"/>
    <w:rsid w:val="00653F6F"/>
    <w:rsid w:val="008003B8"/>
    <w:rsid w:val="00815DD1"/>
    <w:rsid w:val="00DE544F"/>
    <w:rsid w:val="00EE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66133-C541-4840-B5F4-1F448F659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EE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EE3E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программа"/>
    <w:basedOn w:val="a"/>
    <w:link w:val="a6"/>
    <w:qFormat/>
    <w:rsid w:val="00EE3EE3"/>
    <w:pPr>
      <w:widowControl w:val="0"/>
      <w:tabs>
        <w:tab w:val="left" w:pos="284"/>
      </w:tabs>
      <w:spacing w:after="0" w:line="240" w:lineRule="auto"/>
      <w:ind w:left="1353" w:hanging="360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6">
    <w:name w:val="программа Знак"/>
    <w:basedOn w:val="a0"/>
    <w:link w:val="a5"/>
    <w:rsid w:val="00EE3EE3"/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1"/>
    <w:locked/>
    <w:rsid w:val="00EE3EE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EE3EE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EE3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7"/>
    <w:rsid w:val="00EE3E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7"/>
    <w:rsid w:val="00EE3E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890</Words>
  <Characters>5074</Characters>
  <Application>Microsoft Office Word</Application>
  <DocSecurity>0</DocSecurity>
  <Lines>42</Lines>
  <Paragraphs>11</Paragraphs>
  <ScaleCrop>false</ScaleCrop>
  <Company/>
  <LinksUpToDate>false</LinksUpToDate>
  <CharactersWithSpaces>5953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Виктор</cp:lastModifiedBy>
  <cp:revision>5</cp:revision>
  <dcterms:created xsi:type="dcterms:W3CDTF">2021-01-29T08:16:00Z</dcterms:created>
  <dcterms:modified xsi:type="dcterms:W3CDTF">2021-02-05T20:49:00Z</dcterms:modified>
</cp:coreProperties>
</file>